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D11" w:rsidRDefault="00800D11" w:rsidP="00800D11">
      <w:pPr>
        <w:spacing w:line="240" w:lineRule="auto"/>
        <w:contextualSpacing/>
        <w:jc w:val="center"/>
        <w:rPr>
          <w:sz w:val="28"/>
          <w:szCs w:val="28"/>
        </w:rPr>
      </w:pPr>
      <w:r w:rsidRPr="00800D11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>снижения потерь</w:t>
      </w:r>
      <w:r w:rsidRPr="00800D1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</w:t>
      </w:r>
      <w:r w:rsidR="00C95D8A">
        <w:rPr>
          <w:sz w:val="28"/>
          <w:szCs w:val="28"/>
        </w:rPr>
        <w:t>р</w:t>
      </w:r>
      <w:r>
        <w:rPr>
          <w:sz w:val="28"/>
          <w:szCs w:val="28"/>
        </w:rPr>
        <w:t>ической энергии</w:t>
      </w:r>
      <w:r w:rsidRPr="00800D11">
        <w:rPr>
          <w:sz w:val="28"/>
          <w:szCs w:val="28"/>
        </w:rPr>
        <w:t xml:space="preserve"> </w:t>
      </w:r>
    </w:p>
    <w:p w:rsidR="00800D11" w:rsidRPr="00800D11" w:rsidRDefault="00800D11" w:rsidP="00800D11">
      <w:pPr>
        <w:spacing w:line="240" w:lineRule="auto"/>
        <w:contextualSpacing/>
        <w:jc w:val="center"/>
        <w:rPr>
          <w:color w:val="000000"/>
          <w:sz w:val="28"/>
          <w:szCs w:val="28"/>
        </w:rPr>
      </w:pPr>
      <w:r w:rsidRPr="00800D11">
        <w:rPr>
          <w:sz w:val="28"/>
          <w:szCs w:val="28"/>
        </w:rPr>
        <w:t xml:space="preserve">в сети электроснабжения </w:t>
      </w:r>
      <w:r w:rsidRPr="00800D11">
        <w:rPr>
          <w:color w:val="000000"/>
          <w:sz w:val="28"/>
          <w:szCs w:val="28"/>
        </w:rPr>
        <w:t xml:space="preserve">потребителей частных домов, </w:t>
      </w:r>
    </w:p>
    <w:p w:rsidR="00800D11" w:rsidRPr="00800D11" w:rsidRDefault="00800D11" w:rsidP="00800D11">
      <w:pPr>
        <w:spacing w:line="240" w:lineRule="auto"/>
        <w:contextualSpacing/>
        <w:jc w:val="center"/>
        <w:rPr>
          <w:color w:val="000000"/>
          <w:sz w:val="28"/>
          <w:szCs w:val="28"/>
        </w:rPr>
      </w:pPr>
      <w:r w:rsidRPr="00800D11">
        <w:rPr>
          <w:color w:val="000000"/>
          <w:sz w:val="28"/>
          <w:szCs w:val="28"/>
        </w:rPr>
        <w:t xml:space="preserve">расположенных по ул. Новая и ул. Заречная, в д. </w:t>
      </w:r>
      <w:proofErr w:type="spellStart"/>
      <w:r w:rsidRPr="00800D11">
        <w:rPr>
          <w:color w:val="000000"/>
          <w:sz w:val="28"/>
          <w:szCs w:val="28"/>
        </w:rPr>
        <w:t>Рапполово</w:t>
      </w:r>
      <w:proofErr w:type="spellEnd"/>
      <w:r w:rsidRPr="00800D11">
        <w:rPr>
          <w:color w:val="000000"/>
          <w:sz w:val="28"/>
          <w:szCs w:val="28"/>
        </w:rPr>
        <w:t xml:space="preserve">, </w:t>
      </w:r>
      <w:proofErr w:type="spellStart"/>
      <w:r w:rsidRPr="00800D11">
        <w:rPr>
          <w:color w:val="000000"/>
          <w:sz w:val="28"/>
          <w:szCs w:val="28"/>
        </w:rPr>
        <w:t>Токсовского</w:t>
      </w:r>
      <w:proofErr w:type="spellEnd"/>
      <w:r w:rsidRPr="00800D11">
        <w:rPr>
          <w:color w:val="000000"/>
          <w:sz w:val="28"/>
          <w:szCs w:val="28"/>
        </w:rPr>
        <w:t xml:space="preserve"> городского поселения,</w:t>
      </w:r>
    </w:p>
    <w:p w:rsidR="00800D11" w:rsidRDefault="00800D11" w:rsidP="00800D11">
      <w:pPr>
        <w:spacing w:line="240" w:lineRule="auto"/>
        <w:contextualSpacing/>
        <w:jc w:val="center"/>
        <w:rPr>
          <w:color w:val="000000"/>
          <w:sz w:val="28"/>
          <w:szCs w:val="28"/>
        </w:rPr>
      </w:pPr>
      <w:r w:rsidRPr="00800D11">
        <w:rPr>
          <w:color w:val="000000"/>
          <w:sz w:val="28"/>
          <w:szCs w:val="28"/>
        </w:rPr>
        <w:t xml:space="preserve"> Всеволожского района, Ленинградской области</w:t>
      </w:r>
      <w:r>
        <w:rPr>
          <w:color w:val="000000"/>
          <w:sz w:val="28"/>
          <w:szCs w:val="28"/>
        </w:rPr>
        <w:t xml:space="preserve">, </w:t>
      </w:r>
    </w:p>
    <w:p w:rsidR="00B10989" w:rsidRPr="00800D11" w:rsidRDefault="00800D11" w:rsidP="00800D11">
      <w:pPr>
        <w:spacing w:line="240" w:lineRule="auto"/>
        <w:contextualSpacing/>
        <w:jc w:val="center"/>
      </w:pPr>
      <w:r>
        <w:rPr>
          <w:color w:val="000000"/>
          <w:sz w:val="28"/>
          <w:szCs w:val="28"/>
        </w:rPr>
        <w:t>в результате выполнения мероприятий инвестиционной программы</w:t>
      </w:r>
      <w:r w:rsidR="00C95D8A">
        <w:rPr>
          <w:color w:val="000000"/>
          <w:sz w:val="28"/>
          <w:szCs w:val="28"/>
        </w:rPr>
        <w:t xml:space="preserve"> ООО «ПЭС» в 2026 году</w:t>
      </w:r>
    </w:p>
    <w:p w:rsidR="006C6532" w:rsidRDefault="006C6532"/>
    <w:tbl>
      <w:tblPr>
        <w:tblW w:w="10999" w:type="dxa"/>
        <w:tblInd w:w="2032" w:type="dxa"/>
        <w:tblLook w:val="04A0" w:firstRow="1" w:lastRow="0" w:firstColumn="1" w:lastColumn="0" w:noHBand="0" w:noVBand="1"/>
      </w:tblPr>
      <w:tblGrid>
        <w:gridCol w:w="1907"/>
        <w:gridCol w:w="1482"/>
        <w:gridCol w:w="1418"/>
        <w:gridCol w:w="1303"/>
        <w:gridCol w:w="1629"/>
        <w:gridCol w:w="1401"/>
        <w:gridCol w:w="1859"/>
      </w:tblGrid>
      <w:tr w:rsidR="00800D11" w:rsidRPr="00C34F5F" w:rsidTr="00B227B3">
        <w:trPr>
          <w:trHeight w:val="630"/>
        </w:trPr>
        <w:tc>
          <w:tcPr>
            <w:tcW w:w="19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  <w:t>ТП сущ. /МТП-250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  <w:t>ВЛ-6кВ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  <w:t>КЛ-6кВ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  <w:t>ВЛ-0,4кВ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  <w:t>СУ ЭЭ 55шт.</w:t>
            </w:r>
          </w:p>
        </w:tc>
        <w:tc>
          <w:tcPr>
            <w:tcW w:w="18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  <w:t>Итого</w:t>
            </w:r>
          </w:p>
        </w:tc>
      </w:tr>
      <w:tr w:rsidR="00800D11" w:rsidRPr="00C34F5F" w:rsidTr="00B227B3">
        <w:trPr>
          <w:trHeight w:val="330"/>
        </w:trPr>
        <w:tc>
          <w:tcPr>
            <w:tcW w:w="19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  <w:t>кВт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  <w:t>кВт в год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  <w:t>кВт в год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  <w:t>кВт в год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  <w:t>кВт в год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  <w:t>кВт в год</w:t>
            </w:r>
          </w:p>
        </w:tc>
      </w:tr>
      <w:tr w:rsidR="00800D11" w:rsidRPr="00C34F5F" w:rsidTr="00B227B3">
        <w:trPr>
          <w:trHeight w:val="330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Текущие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12</w:t>
            </w:r>
            <w:r w:rsidR="00B227B3"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495,4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849</w:t>
            </w:r>
            <w:r w:rsidR="00B227B3"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482,13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4</w:t>
            </w:r>
            <w:r w:rsidR="00B227B3"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048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866</w:t>
            </w:r>
            <w:r w:rsidR="00B227B3"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025,53</w:t>
            </w:r>
          </w:p>
        </w:tc>
      </w:tr>
      <w:tr w:rsidR="00800D11" w:rsidRPr="00C34F5F" w:rsidTr="00B227B3">
        <w:trPr>
          <w:trHeight w:val="645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После строительства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12</w:t>
            </w:r>
            <w:r w:rsidR="00B227B3"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495,4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right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1</w:t>
            </w:r>
            <w:r w:rsidR="00B227B3"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972,79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602,8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264</w:t>
            </w:r>
            <w:r w:rsidR="00B227B3"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321,74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4</w:t>
            </w:r>
            <w:r w:rsidR="00B227B3"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048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283</w:t>
            </w:r>
            <w:r w:rsidR="00B227B3"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440,73</w:t>
            </w:r>
          </w:p>
        </w:tc>
      </w:tr>
      <w:tr w:rsidR="00800D11" w:rsidRPr="00C34F5F" w:rsidTr="00B227B3">
        <w:trPr>
          <w:trHeight w:val="330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Разница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800D11" w:rsidP="00C34F5F">
            <w:pPr>
              <w:spacing w:after="0" w:line="240" w:lineRule="auto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800D11">
              <w:rPr>
                <w:rFonts w:eastAsia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D11" w:rsidRPr="00800D11" w:rsidRDefault="00B227B3" w:rsidP="00B227B3">
            <w:pPr>
              <w:spacing w:after="0" w:line="240" w:lineRule="auto"/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  <w:t xml:space="preserve">  </w:t>
            </w:r>
            <w:bookmarkStart w:id="0" w:name="_GoBack"/>
            <w:bookmarkEnd w:id="0"/>
            <w:r w:rsidR="00800D11" w:rsidRPr="00800D11"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  <w:t>-582</w:t>
            </w:r>
            <w:r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  <w:t xml:space="preserve"> </w:t>
            </w:r>
            <w:r w:rsidR="00800D11" w:rsidRPr="00800D11"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  <w:t>584,8</w:t>
            </w:r>
            <w:r>
              <w:rPr>
                <w:rFonts w:eastAsia="Times New Roman" w:cs="Times New Roman"/>
                <w:bCs/>
                <w:sz w:val="28"/>
                <w:szCs w:val="24"/>
                <w:lang w:eastAsia="ru-RU"/>
              </w:rPr>
              <w:t xml:space="preserve"> </w:t>
            </w:r>
          </w:p>
        </w:tc>
      </w:tr>
    </w:tbl>
    <w:p w:rsidR="00C34F5F" w:rsidRDefault="00C34F5F"/>
    <w:sectPr w:rsidR="00C34F5F" w:rsidSect="00C34F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729"/>
    <w:rsid w:val="00254306"/>
    <w:rsid w:val="006C6532"/>
    <w:rsid w:val="00800D11"/>
    <w:rsid w:val="008666BA"/>
    <w:rsid w:val="00946729"/>
    <w:rsid w:val="00B10989"/>
    <w:rsid w:val="00B227B3"/>
    <w:rsid w:val="00C34F5F"/>
    <w:rsid w:val="00C95D8A"/>
    <w:rsid w:val="00D36D3C"/>
    <w:rsid w:val="00E5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C1C74"/>
  <w15:chartTrackingRefBased/>
  <w15:docId w15:val="{669533EE-07D5-4522-909B-AE6BA3904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4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4F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7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Тихомиров Александр</cp:lastModifiedBy>
  <cp:revision>7</cp:revision>
  <cp:lastPrinted>2025-09-17T06:50:00Z</cp:lastPrinted>
  <dcterms:created xsi:type="dcterms:W3CDTF">2025-08-29T15:35:00Z</dcterms:created>
  <dcterms:modified xsi:type="dcterms:W3CDTF">2025-09-19T07:52:00Z</dcterms:modified>
</cp:coreProperties>
</file>